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Default="000641FB" w:rsidP="000641FB">
      <w:pPr>
        <w:jc w:val="center"/>
        <w:rPr>
          <w:rFonts w:asciiTheme="majorHAnsi" w:hAnsiTheme="majorHAnsi"/>
          <w:b/>
          <w:sz w:val="32"/>
          <w:szCs w:val="32"/>
        </w:rPr>
      </w:pPr>
      <w:r>
        <w:rPr>
          <w:rFonts w:asciiTheme="majorHAnsi" w:hAnsiTheme="majorHAnsi"/>
          <w:b/>
          <w:sz w:val="32"/>
          <w:szCs w:val="32"/>
        </w:rPr>
        <w:t>IDENTITY AND PRECONCEPTIONS</w:t>
      </w:r>
    </w:p>
    <w:p w:rsidR="000641FB" w:rsidRDefault="000641FB" w:rsidP="000641FB">
      <w:pPr>
        <w:rPr>
          <w:rFonts w:asciiTheme="majorHAnsi" w:hAnsiTheme="majorHAnsi"/>
          <w:sz w:val="24"/>
          <w:szCs w:val="24"/>
        </w:rPr>
      </w:pPr>
      <w:r>
        <w:rPr>
          <w:rFonts w:asciiTheme="majorHAnsi" w:hAnsiTheme="majorHAnsi"/>
          <w:sz w:val="24"/>
          <w:szCs w:val="24"/>
        </w:rPr>
        <w:t xml:space="preserve">Now that we have read and studied Sherman Alexie’s </w:t>
      </w:r>
      <w:r>
        <w:rPr>
          <w:rFonts w:asciiTheme="majorHAnsi" w:hAnsiTheme="majorHAnsi"/>
          <w:i/>
          <w:sz w:val="24"/>
          <w:szCs w:val="24"/>
        </w:rPr>
        <w:t>The Absolutely True Diary of a Part-Time Indian</w:t>
      </w:r>
      <w:r>
        <w:rPr>
          <w:rFonts w:asciiTheme="majorHAnsi" w:hAnsiTheme="majorHAnsi"/>
          <w:sz w:val="24"/>
          <w:szCs w:val="24"/>
        </w:rPr>
        <w:t xml:space="preserve">, we are going to discuss the importance of identity, and how we perceive our own identities and the identities of other people. What judgements do these preconceptions allow us to make about other people? What effects do these judgements have on how we treat each other? </w:t>
      </w:r>
    </w:p>
    <w:p w:rsidR="000641FB" w:rsidRDefault="000641FB" w:rsidP="000641FB">
      <w:pPr>
        <w:rPr>
          <w:rFonts w:asciiTheme="majorHAnsi" w:hAnsiTheme="majorHAnsi"/>
          <w:sz w:val="24"/>
          <w:szCs w:val="24"/>
        </w:rPr>
      </w:pPr>
      <w:r>
        <w:rPr>
          <w:rFonts w:asciiTheme="majorHAnsi" w:hAnsiTheme="majorHAnsi"/>
          <w:sz w:val="24"/>
          <w:szCs w:val="24"/>
        </w:rPr>
        <w:t xml:space="preserve">These questions will be answered loosely in the reading titled “Stereotyping”, where Joseph H. Suina and Jeanne Park share how preconceptions and judgements about race and ethnicity have affected their lives. We will also view a TED Talk by author Chimamanda Adichie, called “The Danger of a Single Story”, which explores her interactions with these ideas as well. </w:t>
      </w:r>
    </w:p>
    <w:p w:rsidR="000641FB" w:rsidRDefault="000641FB" w:rsidP="000641FB">
      <w:pPr>
        <w:rPr>
          <w:rFonts w:asciiTheme="majorHAnsi" w:hAnsiTheme="majorHAnsi"/>
          <w:sz w:val="24"/>
          <w:szCs w:val="24"/>
        </w:rPr>
      </w:pPr>
      <w:r>
        <w:rPr>
          <w:rFonts w:asciiTheme="majorHAnsi" w:hAnsiTheme="majorHAnsi"/>
          <w:sz w:val="24"/>
          <w:szCs w:val="24"/>
        </w:rPr>
        <w:t>As we explore each of the texts mentioned above, think about how the author(s) have judged others, and how they have also had judgements passed on them. As you read and watch, record your observations about these judgements in the chart below.</w:t>
      </w:r>
    </w:p>
    <w:tbl>
      <w:tblPr>
        <w:tblStyle w:val="TableGrid"/>
        <w:tblW w:w="0" w:type="auto"/>
        <w:tblLook w:val="04A0" w:firstRow="1" w:lastRow="0" w:firstColumn="1" w:lastColumn="0" w:noHBand="0" w:noVBand="1"/>
      </w:tblPr>
      <w:tblGrid>
        <w:gridCol w:w="4788"/>
        <w:gridCol w:w="4788"/>
      </w:tblGrid>
      <w:tr w:rsidR="000641FB" w:rsidTr="000641FB">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about Junior</w:t>
            </w: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tc>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from Junior</w:t>
            </w:r>
          </w:p>
        </w:tc>
      </w:tr>
      <w:tr w:rsidR="000641FB" w:rsidTr="000641FB">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about Joseph H. Suina</w:t>
            </w: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tc>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from Joseph H. Suina</w:t>
            </w:r>
          </w:p>
        </w:tc>
      </w:tr>
      <w:tr w:rsidR="000641FB" w:rsidTr="000641FB">
        <w:tc>
          <w:tcPr>
            <w:tcW w:w="4788" w:type="dxa"/>
          </w:tcPr>
          <w:p w:rsidR="000641FB" w:rsidRDefault="000641FB" w:rsidP="000641FB">
            <w:pPr>
              <w:rPr>
                <w:rFonts w:asciiTheme="majorHAnsi" w:hAnsiTheme="majorHAnsi"/>
                <w:sz w:val="24"/>
                <w:szCs w:val="24"/>
              </w:rPr>
            </w:pPr>
            <w:r>
              <w:rPr>
                <w:rFonts w:asciiTheme="majorHAnsi" w:hAnsiTheme="majorHAnsi"/>
                <w:sz w:val="24"/>
                <w:szCs w:val="24"/>
              </w:rPr>
              <w:lastRenderedPageBreak/>
              <w:t>Preconceptions about Jeanne Park</w:t>
            </w: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tc>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from Jeanne Park</w:t>
            </w:r>
          </w:p>
        </w:tc>
      </w:tr>
      <w:tr w:rsidR="000641FB" w:rsidTr="000641FB">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 xml:space="preserve">Preconceptions about Chimamanda Adichie </w:t>
            </w: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bookmarkStart w:id="0" w:name="_GoBack"/>
            <w:bookmarkEnd w:id="0"/>
          </w:p>
        </w:tc>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from Chimamanda Adichie</w:t>
            </w:r>
          </w:p>
        </w:tc>
      </w:tr>
      <w:tr w:rsidR="000641FB" w:rsidTr="000641FB">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about Me</w:t>
            </w: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p w:rsidR="000641FB" w:rsidRDefault="000641FB" w:rsidP="000641FB">
            <w:pPr>
              <w:rPr>
                <w:rFonts w:asciiTheme="majorHAnsi" w:hAnsiTheme="majorHAnsi"/>
                <w:sz w:val="24"/>
                <w:szCs w:val="24"/>
              </w:rPr>
            </w:pPr>
          </w:p>
        </w:tc>
        <w:tc>
          <w:tcPr>
            <w:tcW w:w="4788" w:type="dxa"/>
          </w:tcPr>
          <w:p w:rsidR="000641FB" w:rsidRDefault="000641FB" w:rsidP="000641FB">
            <w:pPr>
              <w:rPr>
                <w:rFonts w:asciiTheme="majorHAnsi" w:hAnsiTheme="majorHAnsi"/>
                <w:sz w:val="24"/>
                <w:szCs w:val="24"/>
              </w:rPr>
            </w:pPr>
            <w:r>
              <w:rPr>
                <w:rFonts w:asciiTheme="majorHAnsi" w:hAnsiTheme="majorHAnsi"/>
                <w:sz w:val="24"/>
                <w:szCs w:val="24"/>
              </w:rPr>
              <w:t>Preconceptions from Me</w:t>
            </w:r>
          </w:p>
        </w:tc>
      </w:tr>
    </w:tbl>
    <w:p w:rsidR="000641FB" w:rsidRPr="000641FB" w:rsidRDefault="000641FB" w:rsidP="000641FB">
      <w:pPr>
        <w:rPr>
          <w:rFonts w:asciiTheme="majorHAnsi" w:hAnsiTheme="majorHAnsi"/>
          <w:sz w:val="24"/>
          <w:szCs w:val="24"/>
        </w:rPr>
      </w:pPr>
    </w:p>
    <w:sectPr w:rsidR="000641FB" w:rsidRPr="000641F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F69" w:rsidRDefault="00863F69" w:rsidP="000641FB">
      <w:pPr>
        <w:spacing w:after="0" w:line="240" w:lineRule="auto"/>
      </w:pPr>
      <w:r>
        <w:separator/>
      </w:r>
    </w:p>
  </w:endnote>
  <w:endnote w:type="continuationSeparator" w:id="0">
    <w:p w:rsidR="00863F69" w:rsidRDefault="00863F69" w:rsidP="00064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F69" w:rsidRDefault="00863F69" w:rsidP="000641FB">
      <w:pPr>
        <w:spacing w:after="0" w:line="240" w:lineRule="auto"/>
      </w:pPr>
      <w:r>
        <w:separator/>
      </w:r>
    </w:p>
  </w:footnote>
  <w:footnote w:type="continuationSeparator" w:id="0">
    <w:p w:rsidR="00863F69" w:rsidRDefault="00863F69" w:rsidP="00064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1FB" w:rsidRDefault="000641FB">
    <w:pPr>
      <w:pStyle w:val="Header"/>
    </w:pPr>
    <w:r>
      <w:t>Name:  _______________________________________________    Date:  ________________________</w:t>
    </w:r>
  </w:p>
  <w:p w:rsidR="000641FB" w:rsidRDefault="00064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1FB"/>
    <w:rsid w:val="000641FB"/>
    <w:rsid w:val="0031140D"/>
    <w:rsid w:val="003F47A8"/>
    <w:rsid w:val="00863F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1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1FB"/>
  </w:style>
  <w:style w:type="paragraph" w:styleId="Footer">
    <w:name w:val="footer"/>
    <w:basedOn w:val="Normal"/>
    <w:link w:val="FooterChar"/>
    <w:uiPriority w:val="99"/>
    <w:unhideWhenUsed/>
    <w:rsid w:val="000641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1FB"/>
  </w:style>
  <w:style w:type="paragraph" w:styleId="BalloonText">
    <w:name w:val="Balloon Text"/>
    <w:basedOn w:val="Normal"/>
    <w:link w:val="BalloonTextChar"/>
    <w:uiPriority w:val="99"/>
    <w:semiHidden/>
    <w:unhideWhenUsed/>
    <w:rsid w:val="00064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1FB"/>
    <w:rPr>
      <w:rFonts w:ascii="Tahoma" w:hAnsi="Tahoma" w:cs="Tahoma"/>
      <w:sz w:val="16"/>
      <w:szCs w:val="16"/>
    </w:rPr>
  </w:style>
  <w:style w:type="table" w:styleId="TableGrid">
    <w:name w:val="Table Grid"/>
    <w:basedOn w:val="TableNormal"/>
    <w:uiPriority w:val="59"/>
    <w:rsid w:val="00064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1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1FB"/>
  </w:style>
  <w:style w:type="paragraph" w:styleId="Footer">
    <w:name w:val="footer"/>
    <w:basedOn w:val="Normal"/>
    <w:link w:val="FooterChar"/>
    <w:uiPriority w:val="99"/>
    <w:unhideWhenUsed/>
    <w:rsid w:val="000641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1FB"/>
  </w:style>
  <w:style w:type="paragraph" w:styleId="BalloonText">
    <w:name w:val="Balloon Text"/>
    <w:basedOn w:val="Normal"/>
    <w:link w:val="BalloonTextChar"/>
    <w:uiPriority w:val="99"/>
    <w:semiHidden/>
    <w:unhideWhenUsed/>
    <w:rsid w:val="00064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1FB"/>
    <w:rPr>
      <w:rFonts w:ascii="Tahoma" w:hAnsi="Tahoma" w:cs="Tahoma"/>
      <w:sz w:val="16"/>
      <w:szCs w:val="16"/>
    </w:rPr>
  </w:style>
  <w:style w:type="table" w:styleId="TableGrid">
    <w:name w:val="Table Grid"/>
    <w:basedOn w:val="TableNormal"/>
    <w:uiPriority w:val="59"/>
    <w:rsid w:val="00064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2012-11-18T18:52:00Z</dcterms:created>
  <dcterms:modified xsi:type="dcterms:W3CDTF">2012-11-18T19:01:00Z</dcterms:modified>
</cp:coreProperties>
</file>